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43C" w:rsidRDefault="005C643C" w:rsidP="00725803">
      <w:pPr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Консультация</w:t>
      </w:r>
      <w:bookmarkStart w:id="0" w:name="_GoBack"/>
      <w:bookmarkEnd w:id="0"/>
    </w:p>
    <w:p w:rsidR="005C643C" w:rsidRDefault="005C643C" w:rsidP="00725803">
      <w:pPr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«Особенности музыкального воспитания </w:t>
      </w:r>
    </w:p>
    <w:p w:rsidR="005C643C" w:rsidRPr="00266979" w:rsidRDefault="005C643C" w:rsidP="00725803">
      <w:pPr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детей раннего возраста»</w:t>
      </w:r>
    </w:p>
    <w:p w:rsidR="005C643C" w:rsidRPr="00266979" w:rsidRDefault="005C643C" w:rsidP="00725803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Музыкальное развитие оказывает ничем не заменимое 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оздействие на общее развитие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малыша: формируется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эмоциональная сфера, совершенствуется мышление, ребенок становится чутким к красоте в искусстве и жизни.</w:t>
      </w:r>
    </w:p>
    <w:p w:rsidR="005C643C" w:rsidRPr="00266979" w:rsidRDefault="005C643C" w:rsidP="00725803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Очень важно, чтобы уже в раннем возрасте рядом с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нком оказался взрослый, который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смог бы раскрыть перед ним красоту музыки, дать возможность ее прочувствовать.</w:t>
      </w:r>
    </w:p>
    <w:p w:rsidR="005C643C" w:rsidRPr="00266979" w:rsidRDefault="005C643C" w:rsidP="00725803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 всем мире признано, что лучшие условия для развития воспи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тания ребенка раннего возраста, в том числе и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музыкального, создаются в семье. Это зависит от врожденных музыкальных задатков, образа жизни семьи,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ее традиций, отношения 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музыке и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музык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альной деятельности, от обще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 культуры…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Первичным, ведущим видом музыкальной деятельности детей является восприятие музыки. Этот вид деятельности доступен ребенку с момента рождения. Колыбельная песня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 — первое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знакомство с музыкой. Отсутствие музыкальных впечатлений делает невозможным усвоение музыкального языка.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>Младенец рождается с практически неразвитым зрительным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анализатором, но он уже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способен различать многие звуки и необычайно чутко реагировать на них.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Первые реакции на звуки довольно примитивны: вздрагивание, моргание, плач, замирание. Постепенно развивается внимание к звуку, способность к локализации источника звука. Значительно медленнее развивается у детей </w:t>
      </w:r>
      <w:proofErr w:type="spell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звуковысотный</w:t>
      </w:r>
      <w:proofErr w:type="spell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слух.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Чувство ритма заложено в ка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ждом ребенке, но чувству музыки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можно и обучить. Нужно слушать вместе с ребенком любую музыку, а также детские и колыбель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ные песенки. Следует поощрять в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нем желание танцевать, маршировать, прихлопывать в ладоши, поощрять также желание играть на му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зыкальных инструментах. Первым инструментом может быть один из ударных, а таковым может служить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все, начиная от сковородки и заканчивая бубном.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proofErr w:type="spell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С.Лупан</w:t>
      </w:r>
      <w:proofErr w:type="spell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своей книге «Поверь в свое дитя» призывает родителей: «Пойт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е!».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Если родители стесняются своего пения, лучше делать это только в присутствии малыша. Следует петь детские песни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для того чтобы ребенок усвоил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серию простых мелодий и научился их воспроизводить, нужно петь и «взрослые» песни.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 могут чувствовать музыку ничуть не хуже взрослых. Правда, им не будут понятны все слова. Но ведь взрослые, слушая иностранную музыку, тоже не понимают слов.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proofErr w:type="spell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С.Лупан</w:t>
      </w:r>
      <w:proofErr w:type="spell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рекомендует родителям приобрести для двухлетнего ребенка - магнитофон или плеер. Это даст возможность малышу самому слушать музыку.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Нуж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 записывать на кассеты, диски разную музыку (хорошего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качества), называть имена исполнителей, обращать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внимание ребенка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красоту человеческого голоса, его неповторимость.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81B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музыкального развития в семье используют следующие педагогические методы: 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BF1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Наглядно-слуховой метод — основной.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ребенок растет в семье,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где звучит не только развлекательная, но и классическая и народная музыка, он, естественно, привыкает к ее звучанию, накапливает слуховой опыт в различных формах музыкальной деятельности.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81BF1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Наглядно-зрительный метод</w:t>
      </w:r>
      <w:r w:rsidRPr="00281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69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семейном воспитании имеет свои преимущества. Он предполагает показ детям книг с 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епродукциями картин, знакомство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малышей с народными традициями, обрядами.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81BF1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Словесный метод</w:t>
      </w:r>
      <w:r w:rsidRPr="00281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тоже важен. Краткие беседы о музыке, реплики-взрослого помогают ребенку настроиться на ее восприятие. Во время слушания взрослый может обратить  внимание ребенка на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смену настроений, на изменения в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звучании.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81BF1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eastAsia="ru-RU"/>
        </w:rPr>
        <w:t>Практический метод</w:t>
      </w:r>
      <w:r w:rsidRPr="00281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(обучение игре на детских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музыкальных инструментах, пению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музыкально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proofErr w:type="gram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ритмическим движениям</w:t>
      </w:r>
      <w:proofErr w:type="gram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позволяет ребенку овладеть определенными умениями и навыками исполнительства и творчества.</w:t>
      </w:r>
    </w:p>
    <w:p w:rsidR="005C643C" w:rsidRDefault="005C643C" w:rsidP="005C643C">
      <w:pPr>
        <w:widowControl w:val="0"/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1B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Советы родителям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Пусть в вашем доме царит дух любви и уважения к музыке.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Постигайте музыку вместе с ребенком, удивляйтесь, огорчайтесь, радуйтесь вместе с ним, когда музыка звучит.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Пусть музыка будет желанным и почетным гостем в вашем доме.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Пусть у ребенка будет много звучащих игрушек: барабанчиков, дудочек, металлофонов. Из них можно организовать семейные оркестры, поощрять «игру в музыку».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5. Приучайте детей к внимательному слушанию музыки, просто так  включенный телевизор – враг музыкального воспитания. Музыка воздействует только в том случае если ее слушать.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 Отнеситесь к музыкальной стороне развития своего ребенка со всей серьезностью, и вы обнаружите, что добились очень многого во всем, что связано с его правильным воспитанием.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 Раннее проявление музыкальных способностей говорит о необходимости начинать музыкальное развитие ребенка как можно раньше.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8. Не следует огорчаться, если у вашего малыша </w:t>
      </w:r>
      <w:proofErr w:type="gram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нет настроения что-нибудь спеть</w:t>
      </w:r>
      <w:proofErr w:type="gram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или ему не хочется танцевать. Или если и возникают подобные желания, то пение на ваш взгляд, кажется далеко от совершенства, а движения смешны и неуклюжи.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</w: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расстраивайтесь! Количественные накопления обязательно перейдут </w:t>
      </w:r>
      <w:proofErr w:type="gram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качественные. Для этого потребуется время и терпение.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9. Отсутствие </w:t>
      </w:r>
      <w:proofErr w:type="gramStart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какой-либо</w:t>
      </w:r>
      <w:proofErr w:type="gramEnd"/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 способностей может тормозить развитие остальных. Значит, задачей взрослого является устранение не желаемого тормоза.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6697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10. Не прикрепляйте вашему ребенку ярлык «немузыкальный», если вы ничего не сделали для того, чтобы эту музыкальность у него развить.</w:t>
      </w:r>
    </w:p>
    <w:p w:rsidR="005C643C" w:rsidRPr="00266979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Cuprum" w:eastAsia="Times New Roman" w:hAnsi="Cuprum" w:cs="Times New Roman"/>
          <w:color w:val="333333"/>
          <w:sz w:val="30"/>
          <w:szCs w:val="30"/>
          <w:lang w:eastAsia="ru-RU"/>
        </w:rPr>
      </w:pPr>
      <w:r w:rsidRPr="00266979">
        <w:rPr>
          <w:rFonts w:ascii="Comic Sans MS" w:eastAsia="Times New Roman" w:hAnsi="Comic Sans MS" w:cs="Times New Roman"/>
          <w:color w:val="333333"/>
          <w:sz w:val="36"/>
          <w:szCs w:val="36"/>
          <w:lang w:eastAsia="ru-RU"/>
        </w:rPr>
        <w:t> </w:t>
      </w:r>
    </w:p>
    <w:p w:rsidR="005C643C" w:rsidRDefault="005C643C" w:rsidP="005C643C">
      <w:pPr>
        <w:widowControl w:val="0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CB2985" w:rsidRDefault="00CB2985"/>
    <w:sectPr w:rsidR="00CB2985" w:rsidSect="005C643C">
      <w:pgSz w:w="11906" w:h="16838"/>
      <w:pgMar w:top="567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upr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A18"/>
    <w:rsid w:val="004A7A18"/>
    <w:rsid w:val="005C643C"/>
    <w:rsid w:val="00725803"/>
    <w:rsid w:val="00CB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4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4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757</Words>
  <Characters>4316</Characters>
  <Application>Microsoft Office Word</Application>
  <DocSecurity>0</DocSecurity>
  <Lines>35</Lines>
  <Paragraphs>10</Paragraphs>
  <ScaleCrop>false</ScaleCrop>
  <Company/>
  <LinksUpToDate>false</LinksUpToDate>
  <CharactersWithSpaces>5063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4</cp:revision>
  <dcterms:created xsi:type="dcterms:W3CDTF">2020-12-26T13:30:00Z</dcterms:created>
  <dcterms:modified xsi:type="dcterms:W3CDTF">2020-12-26T13:33:00Z</dcterms:modified>
</cp:coreProperties>
</file>